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1D0A" w14:textId="73E67363" w:rsidR="00BD4CD5" w:rsidRDefault="00BD4CD5" w:rsidP="00707E8C">
      <w:pPr>
        <w:pStyle w:val="Heading1"/>
        <w:spacing w:before="0"/>
        <w:jc w:val="center"/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</w:pPr>
      <w:r w:rsidRPr="00982A45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>S</w:t>
      </w:r>
      <w:r w:rsidR="00C86B98" w:rsidRPr="00982A45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 xml:space="preserve">elf-help sheet </w:t>
      </w:r>
      <w:r w:rsidR="00982A45" w:rsidRPr="00982A45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>– Self-Esteem</w:t>
      </w:r>
    </w:p>
    <w:p w14:paraId="7DDC6832" w14:textId="460500D5" w:rsidR="00774877" w:rsidRDefault="00774877" w:rsidP="003517C2">
      <w:r>
        <w:t>When</w:t>
      </w:r>
      <w:r w:rsidR="009815C7">
        <w:t xml:space="preserve"> our self-esteem is low, we tend to have a more negative outlook on life as we see ourselves and our lives in a more negative light. When we have healthier self-esteem, we tend to feel more positive about ourselves and </w:t>
      </w:r>
      <w:proofErr w:type="gramStart"/>
      <w:r w:rsidR="009815C7">
        <w:t>are able to</w:t>
      </w:r>
      <w:proofErr w:type="gramEnd"/>
      <w:r w:rsidR="009815C7">
        <w:t xml:space="preserve"> better deal with life’s ups and downs. </w:t>
      </w:r>
    </w:p>
    <w:p w14:paraId="48FDC8E4" w14:textId="77777777" w:rsidR="00774877" w:rsidRPr="009815C7" w:rsidRDefault="00774877" w:rsidP="003517C2"/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7493"/>
      </w:tblGrid>
      <w:tr w:rsidR="00982A45" w14:paraId="48FAC880" w14:textId="77777777" w:rsidTr="00774877">
        <w:tc>
          <w:tcPr>
            <w:tcW w:w="2835" w:type="dxa"/>
          </w:tcPr>
          <w:p w14:paraId="3508BBF7" w14:textId="77777777" w:rsidR="00982A45" w:rsidRDefault="001D0A30" w:rsidP="001D0A30">
            <w:pPr>
              <w:jc w:val="center"/>
            </w:pPr>
            <w:r>
              <w:object w:dxaOrig="3620" w:dyaOrig="3600" w14:anchorId="49D0C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132pt;height:131pt" o:ole="">
                  <v:imagedata r:id="rId7" o:title=""/>
                </v:shape>
                <o:OLEObject Type="Embed" ProgID="PBrush" ShapeID="_x0000_i1165" DrawAspect="Content" ObjectID="_1712406012" r:id="rId8"/>
              </w:object>
            </w:r>
          </w:p>
          <w:p w14:paraId="717E10D6" w14:textId="5D4ED9DC" w:rsidR="001D0A30" w:rsidRDefault="001D0A30" w:rsidP="001D0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715ED989" w14:textId="5ECC43B8" w:rsidR="001D0A30" w:rsidRPr="00707E8C" w:rsidRDefault="00982A45" w:rsidP="00982A45">
            <w:pPr>
              <w:jc w:val="both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Positive Affirmations </w:t>
            </w:r>
          </w:p>
          <w:p w14:paraId="07678516" w14:textId="55218823" w:rsidR="00982A45" w:rsidRPr="00982A45" w:rsidRDefault="00982A45" w:rsidP="00982A45">
            <w:pPr>
              <w:rPr>
                <w:b/>
              </w:rPr>
            </w:pPr>
            <w:r>
              <w:t>Stand in front of a mirror and repeat positive affirmations about yourself</w:t>
            </w:r>
            <w:r w:rsidR="00C845D9">
              <w:t xml:space="preserve"> that you wish to be true. This </w:t>
            </w:r>
            <w:r>
              <w:t>can help</w:t>
            </w:r>
            <w:r w:rsidR="00C845D9">
              <w:t xml:space="preserve"> to</w:t>
            </w:r>
            <w:r>
              <w:t xml:space="preserve"> reinforce what you want to believe </w:t>
            </w:r>
            <w:r w:rsidR="00774877">
              <w:t xml:space="preserve">about yourself </w:t>
            </w:r>
            <w:r>
              <w:t xml:space="preserve">and increase confidence. Focus on attributes you would like to see more </w:t>
            </w:r>
            <w:r w:rsidR="00774877">
              <w:t xml:space="preserve">of </w:t>
            </w:r>
            <w:r>
              <w:t>in yourself and rep</w:t>
            </w:r>
            <w:r w:rsidR="00C845D9">
              <w:t>e</w:t>
            </w:r>
            <w:r>
              <w:t>at these back to yourself daily whilst looking in the mirror, eventually your brain will start to believe and act in a way that supports these strengths. For example, tell yourself, ‘I am confident’, ‘I am good at what I do’, ‘I am loved’, ‘I am in control’</w:t>
            </w:r>
            <w:r w:rsidR="00774877">
              <w:t xml:space="preserve"> </w:t>
            </w:r>
          </w:p>
          <w:p w14:paraId="0C58E2A0" w14:textId="77777777" w:rsidR="00982A45" w:rsidRDefault="00982A45" w:rsidP="003517C2">
            <w:pPr>
              <w:rPr>
                <w:sz w:val="24"/>
                <w:szCs w:val="24"/>
              </w:rPr>
            </w:pPr>
          </w:p>
        </w:tc>
      </w:tr>
      <w:tr w:rsidR="00982A45" w14:paraId="1285340B" w14:textId="77777777" w:rsidTr="00774877">
        <w:tc>
          <w:tcPr>
            <w:tcW w:w="2835" w:type="dxa"/>
          </w:tcPr>
          <w:p w14:paraId="57EAAF10" w14:textId="2E6BA9EF" w:rsidR="00982A45" w:rsidRDefault="001D0A30" w:rsidP="001D0A30">
            <w:pPr>
              <w:jc w:val="center"/>
              <w:rPr>
                <w:sz w:val="24"/>
                <w:szCs w:val="24"/>
              </w:rPr>
            </w:pPr>
            <w:r>
              <w:object w:dxaOrig="3540" w:dyaOrig="3600" w14:anchorId="74C0D380">
                <v:shape id="_x0000_i1166" type="#_x0000_t75" style="width:132pt;height:134pt" o:ole="">
                  <v:imagedata r:id="rId9" o:title=""/>
                </v:shape>
                <o:OLEObject Type="Embed" ProgID="PBrush" ShapeID="_x0000_i1166" DrawAspect="Content" ObjectID="_1712406013" r:id="rId10"/>
              </w:object>
            </w:r>
          </w:p>
        </w:tc>
        <w:tc>
          <w:tcPr>
            <w:tcW w:w="7513" w:type="dxa"/>
          </w:tcPr>
          <w:p w14:paraId="3575623E" w14:textId="77777777" w:rsidR="001D0A30" w:rsidRDefault="001D0A30" w:rsidP="00982A45">
            <w:pPr>
              <w:jc w:val="both"/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7A70CC7D" w14:textId="7CC53B00" w:rsidR="00982A45" w:rsidRPr="00982A45" w:rsidRDefault="0031662E" w:rsidP="00982A45">
            <w:pPr>
              <w:jc w:val="both"/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 xml:space="preserve">Positive Reflections Jar </w:t>
            </w:r>
          </w:p>
          <w:p w14:paraId="614AED79" w14:textId="66A5A52C" w:rsidR="00982A45" w:rsidRPr="00CE1907" w:rsidRDefault="0031662E" w:rsidP="0031662E">
            <w:pPr>
              <w:pStyle w:val="NoSpacing"/>
              <w:rPr>
                <w:bCs/>
                <w:sz w:val="24"/>
                <w:szCs w:val="24"/>
              </w:rPr>
            </w:pPr>
            <w:r w:rsidRPr="00CE1907">
              <w:rPr>
                <w:bCs/>
                <w:lang w:val="en-US"/>
              </w:rPr>
              <w:t>Create a positive reflections jar</w:t>
            </w:r>
            <w:r w:rsidR="00774877">
              <w:rPr>
                <w:bCs/>
                <w:lang w:val="en-US"/>
              </w:rPr>
              <w:t xml:space="preserve"> or </w:t>
            </w:r>
            <w:r w:rsidR="00CE1907">
              <w:rPr>
                <w:bCs/>
                <w:lang w:val="en-US"/>
              </w:rPr>
              <w:t>list</w:t>
            </w:r>
            <w:r w:rsidRPr="00CE1907">
              <w:rPr>
                <w:bCs/>
                <w:lang w:val="en-US"/>
              </w:rPr>
              <w:t xml:space="preserve"> by writing down </w:t>
            </w:r>
            <w:r w:rsidR="00CE1907" w:rsidRPr="00CE1907">
              <w:rPr>
                <w:bCs/>
                <w:lang w:val="en-US"/>
              </w:rPr>
              <w:t xml:space="preserve">some </w:t>
            </w:r>
            <w:r w:rsidRPr="00CE1907">
              <w:rPr>
                <w:bCs/>
                <w:lang w:val="en-US"/>
              </w:rPr>
              <w:t xml:space="preserve">positive reflections about </w:t>
            </w:r>
            <w:r w:rsidR="00CE1907" w:rsidRPr="00CE1907">
              <w:rPr>
                <w:bCs/>
                <w:lang w:val="en-US"/>
              </w:rPr>
              <w:t>yourself</w:t>
            </w:r>
            <w:r w:rsidR="00CE1907">
              <w:rPr>
                <w:bCs/>
                <w:lang w:val="en-US"/>
              </w:rPr>
              <w:t>.</w:t>
            </w:r>
            <w:r w:rsidR="00CE1907" w:rsidRPr="00CE1907">
              <w:rPr>
                <w:bCs/>
                <w:lang w:val="en-US"/>
              </w:rPr>
              <w:t xml:space="preserve"> </w:t>
            </w:r>
            <w:r w:rsidR="00CE1907">
              <w:rPr>
                <w:bCs/>
                <w:lang w:val="en-US"/>
              </w:rPr>
              <w:t>These could</w:t>
            </w:r>
            <w:r w:rsidR="00CE1907" w:rsidRPr="00CE1907">
              <w:rPr>
                <w:bCs/>
                <w:lang w:val="en-US"/>
              </w:rPr>
              <w:t xml:space="preserve"> include</w:t>
            </w:r>
            <w:r w:rsidR="00CE1907">
              <w:rPr>
                <w:bCs/>
                <w:lang w:val="en-US"/>
              </w:rPr>
              <w:t xml:space="preserve"> </w:t>
            </w:r>
            <w:r w:rsidR="00CE1907" w:rsidRPr="00CE1907">
              <w:rPr>
                <w:bCs/>
                <w:lang w:val="en-US"/>
              </w:rPr>
              <w:t>time</w:t>
            </w:r>
            <w:r w:rsidR="00CE1907">
              <w:rPr>
                <w:bCs/>
                <w:lang w:val="en-US"/>
              </w:rPr>
              <w:t>s</w:t>
            </w:r>
            <w:r w:rsidR="00CE1907" w:rsidRPr="00CE1907">
              <w:rPr>
                <w:bCs/>
                <w:lang w:val="en-US"/>
              </w:rPr>
              <w:t xml:space="preserve"> you have felt proud</w:t>
            </w:r>
            <w:r w:rsidR="00CE1907">
              <w:rPr>
                <w:bCs/>
                <w:lang w:val="en-US"/>
              </w:rPr>
              <w:t xml:space="preserve"> of yourself</w:t>
            </w:r>
            <w:r w:rsidR="00CE1907" w:rsidRPr="00CE1907">
              <w:rPr>
                <w:bCs/>
                <w:lang w:val="en-US"/>
              </w:rPr>
              <w:t>,</w:t>
            </w:r>
            <w:r w:rsidRPr="00CE1907">
              <w:rPr>
                <w:bCs/>
                <w:lang w:val="en-US"/>
              </w:rPr>
              <w:t xml:space="preserve"> thing</w:t>
            </w:r>
            <w:r w:rsidR="00CE1907" w:rsidRPr="00CE1907">
              <w:rPr>
                <w:bCs/>
                <w:lang w:val="en-US"/>
              </w:rPr>
              <w:t>s</w:t>
            </w:r>
            <w:r w:rsidRPr="00CE1907">
              <w:rPr>
                <w:bCs/>
                <w:lang w:val="en-US"/>
              </w:rPr>
              <w:t xml:space="preserve"> you like about </w:t>
            </w:r>
            <w:r w:rsidR="00C845D9" w:rsidRPr="00CE1907">
              <w:rPr>
                <w:bCs/>
                <w:lang w:val="en-US"/>
              </w:rPr>
              <w:t>your</w:t>
            </w:r>
            <w:r w:rsidR="00C845D9">
              <w:rPr>
                <w:bCs/>
                <w:lang w:val="en-US"/>
              </w:rPr>
              <w:t>s</w:t>
            </w:r>
            <w:r w:rsidR="00C845D9" w:rsidRPr="00CE1907">
              <w:rPr>
                <w:bCs/>
                <w:lang w:val="en-US"/>
              </w:rPr>
              <w:t>elf,</w:t>
            </w:r>
            <w:r w:rsidRPr="00CE1907">
              <w:rPr>
                <w:bCs/>
                <w:lang w:val="en-US"/>
              </w:rPr>
              <w:t xml:space="preserve"> or you could add to the jar when you do something well or when someone pays you a compliment.  </w:t>
            </w:r>
            <w:r w:rsidR="00CE1907">
              <w:rPr>
                <w:bCs/>
                <w:lang w:val="en-US"/>
              </w:rPr>
              <w:t xml:space="preserve">Keep </w:t>
            </w:r>
            <w:r w:rsidR="00CE1907" w:rsidRPr="00CE1907">
              <w:rPr>
                <w:bCs/>
                <w:lang w:val="en-US"/>
              </w:rPr>
              <w:t>add</w:t>
            </w:r>
            <w:r w:rsidR="00CE1907">
              <w:rPr>
                <w:bCs/>
                <w:lang w:val="en-US"/>
              </w:rPr>
              <w:t>ing</w:t>
            </w:r>
            <w:r w:rsidR="00CE1907" w:rsidRPr="00CE1907">
              <w:rPr>
                <w:bCs/>
                <w:lang w:val="en-US"/>
              </w:rPr>
              <w:t xml:space="preserve"> different examples to the jar and when you are feeling </w:t>
            </w:r>
            <w:r w:rsidR="00CE1907">
              <w:rPr>
                <w:bCs/>
                <w:lang w:val="en-US"/>
              </w:rPr>
              <w:t>negative about yourself,</w:t>
            </w:r>
            <w:r w:rsidR="00CE1907" w:rsidRPr="00CE1907">
              <w:rPr>
                <w:bCs/>
                <w:lang w:val="en-US"/>
              </w:rPr>
              <w:t xml:space="preserve"> look through the jar </w:t>
            </w:r>
            <w:r w:rsidR="00CE1907">
              <w:rPr>
                <w:bCs/>
                <w:lang w:val="en-US"/>
              </w:rPr>
              <w:t>to</w:t>
            </w:r>
            <w:r w:rsidR="00CE1907" w:rsidRPr="00CE1907">
              <w:rPr>
                <w:bCs/>
                <w:lang w:val="en-US"/>
              </w:rPr>
              <w:t xml:space="preserve"> remind yourself of</w:t>
            </w:r>
            <w:r w:rsidR="00CE1907">
              <w:rPr>
                <w:bCs/>
                <w:lang w:val="en-US"/>
              </w:rPr>
              <w:t xml:space="preserve"> all</w:t>
            </w:r>
            <w:r w:rsidR="00CE1907" w:rsidRPr="00CE1907">
              <w:rPr>
                <w:bCs/>
                <w:lang w:val="en-US"/>
              </w:rPr>
              <w:t xml:space="preserve"> the positive</w:t>
            </w:r>
            <w:r w:rsidR="00CE1907">
              <w:rPr>
                <w:bCs/>
                <w:lang w:val="en-US"/>
              </w:rPr>
              <w:t xml:space="preserve"> </w:t>
            </w:r>
            <w:r w:rsidR="00C845D9">
              <w:rPr>
                <w:bCs/>
                <w:lang w:val="en-US"/>
              </w:rPr>
              <w:t xml:space="preserve">evidence that you are amazing!  </w:t>
            </w:r>
          </w:p>
        </w:tc>
      </w:tr>
      <w:tr w:rsidR="00982A45" w14:paraId="3E78A823" w14:textId="77777777" w:rsidTr="00774877">
        <w:tc>
          <w:tcPr>
            <w:tcW w:w="2835" w:type="dxa"/>
          </w:tcPr>
          <w:p w14:paraId="1B2A51DB" w14:textId="2F1655F3" w:rsidR="00982A45" w:rsidRDefault="001D0A30" w:rsidP="001D0A30">
            <w:pPr>
              <w:jc w:val="center"/>
              <w:rPr>
                <w:sz w:val="24"/>
                <w:szCs w:val="24"/>
              </w:rPr>
            </w:pPr>
            <w:r>
              <w:object w:dxaOrig="1930" w:dyaOrig="2060" w14:anchorId="08053AC4">
                <v:shape id="_x0000_i1167" type="#_x0000_t75" style="width:131pt;height:139pt" o:ole="">
                  <v:imagedata r:id="rId11" o:title=""/>
                </v:shape>
                <o:OLEObject Type="Embed" ProgID="PBrush" ShapeID="_x0000_i1167" DrawAspect="Content" ObjectID="_1712406014" r:id="rId12"/>
              </w:object>
            </w:r>
          </w:p>
        </w:tc>
        <w:tc>
          <w:tcPr>
            <w:tcW w:w="7513" w:type="dxa"/>
          </w:tcPr>
          <w:p w14:paraId="6AC40373" w14:textId="77777777" w:rsidR="001D0A30" w:rsidRDefault="001D0A30" w:rsidP="00982A45">
            <w:pPr>
              <w:jc w:val="both"/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65A765C3" w14:textId="67A2C748" w:rsidR="00982A45" w:rsidRPr="00707E8C" w:rsidRDefault="00982A45" w:rsidP="00982A45">
            <w:pPr>
              <w:jc w:val="both"/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 xml:space="preserve">Self-Esteem Journal </w:t>
            </w:r>
          </w:p>
          <w:p w14:paraId="4192F974" w14:textId="4DE30859" w:rsidR="00982A45" w:rsidRDefault="00982A45" w:rsidP="00C845D9">
            <w:pPr>
              <w:rPr>
                <w:sz w:val="24"/>
                <w:szCs w:val="24"/>
              </w:rPr>
            </w:pPr>
            <w:r>
              <w:t>Use a journal to reflect on what has gone well in your day</w:t>
            </w:r>
            <w:r w:rsidR="002608C8">
              <w:t xml:space="preserve"> and what you are grateful for</w:t>
            </w:r>
            <w:r w:rsidR="00C845D9">
              <w:t xml:space="preserve"> </w:t>
            </w:r>
            <w:r w:rsidR="002608C8">
              <w:t>to help avoid</w:t>
            </w:r>
            <w:r w:rsidR="00C845D9">
              <w:t xml:space="preserve"> focussing on negatives. </w:t>
            </w:r>
            <w:r w:rsidR="002608C8">
              <w:t>C</w:t>
            </w:r>
            <w:r w:rsidR="00C845D9">
              <w:t xml:space="preserve">onsider </w:t>
            </w:r>
            <w:proofErr w:type="gramStart"/>
            <w:r w:rsidR="00C845D9">
              <w:t>all of</w:t>
            </w:r>
            <w:proofErr w:type="gramEnd"/>
            <w:r w:rsidR="00C845D9">
              <w:t xml:space="preserve"> the small wins </w:t>
            </w:r>
            <w:r w:rsidR="002608C8">
              <w:t>you have achieved that day, for example,</w:t>
            </w:r>
            <w:r w:rsidR="00C845D9">
              <w:t xml:space="preserve"> </w:t>
            </w:r>
            <w:r w:rsidR="002608C8">
              <w:t>‘</w:t>
            </w:r>
            <w:r w:rsidR="00C845D9">
              <w:t>I managed to get up and have breakfast today</w:t>
            </w:r>
            <w:r w:rsidR="002608C8">
              <w:t>’</w:t>
            </w:r>
            <w:r w:rsidR="00C845D9">
              <w:t>. You could also try starting each day by asking yourself what you are grateful for, what you are excited about and who</w:t>
            </w:r>
            <w:r w:rsidR="002608C8">
              <w:t xml:space="preserve"> </w:t>
            </w:r>
            <w:r w:rsidR="00C845D9">
              <w:t>can</w:t>
            </w:r>
            <w:r w:rsidR="002608C8">
              <w:t xml:space="preserve"> you</w:t>
            </w:r>
            <w:r w:rsidR="00C845D9">
              <w:t xml:space="preserve"> ‘surprise’ or </w:t>
            </w:r>
            <w:r w:rsidR="002608C8">
              <w:t>do something nice for</w:t>
            </w:r>
            <w:r w:rsidR="00C845D9">
              <w:t xml:space="preserve"> that day. Focusing on what good can come from the day ahead may help you to feel more positive about yourself.  </w:t>
            </w:r>
          </w:p>
        </w:tc>
      </w:tr>
      <w:tr w:rsidR="00982A45" w14:paraId="7680D093" w14:textId="77777777" w:rsidTr="00774877">
        <w:tc>
          <w:tcPr>
            <w:tcW w:w="2835" w:type="dxa"/>
          </w:tcPr>
          <w:p w14:paraId="35D72E1E" w14:textId="415A129C" w:rsidR="00982A45" w:rsidRDefault="001D0A30" w:rsidP="001D0A30">
            <w:pPr>
              <w:jc w:val="center"/>
              <w:rPr>
                <w:sz w:val="24"/>
                <w:szCs w:val="24"/>
              </w:rPr>
            </w:pPr>
            <w:r>
              <w:object w:dxaOrig="3690" w:dyaOrig="3600" w14:anchorId="13F7447C">
                <v:shape id="_x0000_i1168" type="#_x0000_t75" style="width:130pt;height:127pt" o:ole="">
                  <v:imagedata r:id="rId13" o:title=""/>
                </v:shape>
                <o:OLEObject Type="Embed" ProgID="PBrush" ShapeID="_x0000_i1168" DrawAspect="Content" ObjectID="_1712406015" r:id="rId14"/>
              </w:object>
            </w:r>
          </w:p>
        </w:tc>
        <w:tc>
          <w:tcPr>
            <w:tcW w:w="7513" w:type="dxa"/>
          </w:tcPr>
          <w:p w14:paraId="3F114A08" w14:textId="77777777" w:rsidR="001D0A30" w:rsidRDefault="001D0A30" w:rsidP="001D0A30">
            <w:pPr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5C5CE853" w14:textId="16D33126" w:rsidR="00982A45" w:rsidRPr="00982A45" w:rsidRDefault="00982A45" w:rsidP="001D0A30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Set small goals</w:t>
            </w:r>
          </w:p>
          <w:p w14:paraId="37C6569D" w14:textId="27D63B3F" w:rsidR="002608C8" w:rsidRDefault="00982A45" w:rsidP="002608C8">
            <w:r>
              <w:t xml:space="preserve">Set </w:t>
            </w:r>
            <w:r w:rsidR="002608C8">
              <w:t xml:space="preserve">yourself </w:t>
            </w:r>
            <w:r>
              <w:t xml:space="preserve">small goals </w:t>
            </w:r>
            <w:r w:rsidR="002608C8">
              <w:t xml:space="preserve">relating to your confidence and </w:t>
            </w:r>
            <w:r>
              <w:t xml:space="preserve">self-esteem. </w:t>
            </w:r>
            <w:r w:rsidR="002608C8">
              <w:t>For example, ‘In two weeks</w:t>
            </w:r>
            <w:r w:rsidR="002608C8">
              <w:t>,</w:t>
            </w:r>
            <w:r w:rsidR="002608C8">
              <w:t xml:space="preserve"> I will be able to say 3 good things about myself’.</w:t>
            </w:r>
            <w:r w:rsidR="002608C8">
              <w:t xml:space="preserve"> </w:t>
            </w:r>
          </w:p>
          <w:p w14:paraId="1B1101DA" w14:textId="72FB4F10" w:rsidR="00982A45" w:rsidRDefault="00982A45" w:rsidP="002608C8">
            <w:pPr>
              <w:rPr>
                <w:sz w:val="24"/>
                <w:szCs w:val="24"/>
              </w:rPr>
            </w:pPr>
            <w:r>
              <w:t>Then</w:t>
            </w:r>
            <w:r w:rsidR="002608C8">
              <w:t xml:space="preserve">, once you have achieved this goal, </w:t>
            </w:r>
            <w:r>
              <w:t xml:space="preserve">set yourself new goals to </w:t>
            </w:r>
            <w:r w:rsidR="002608C8">
              <w:t>take another step towards your end goal. For example, your next goal could be ‘</w:t>
            </w:r>
            <w:r w:rsidR="00610B86">
              <w:t xml:space="preserve">in 3 weeks </w:t>
            </w:r>
            <w:r w:rsidR="002608C8">
              <w:t xml:space="preserve">I will be able to tell one other person </w:t>
            </w:r>
            <w:r w:rsidR="00610B86">
              <w:t>one</w:t>
            </w:r>
            <w:r w:rsidR="002608C8">
              <w:t xml:space="preserve"> positive thing I like about myself</w:t>
            </w:r>
            <w:r w:rsidR="00610B86">
              <w:t>’ Continue</w:t>
            </w:r>
            <w:r w:rsidR="002608C8">
              <w:t xml:space="preserve"> to set yourself these small goals until you reach your end goal.</w:t>
            </w:r>
          </w:p>
        </w:tc>
      </w:tr>
    </w:tbl>
    <w:p w14:paraId="2C474A95" w14:textId="77777777" w:rsidR="00774877" w:rsidRDefault="00774877" w:rsidP="00774877">
      <w:pPr>
        <w:spacing w:after="0"/>
        <w:jc w:val="center"/>
        <w:rPr>
          <w:b/>
          <w:bCs/>
          <w:color w:val="385623" w:themeColor="accent6" w:themeShade="80"/>
        </w:rPr>
      </w:pPr>
    </w:p>
    <w:p w14:paraId="0A59A045" w14:textId="5B036505" w:rsidR="0063762D" w:rsidRPr="003517C2" w:rsidRDefault="003517C2" w:rsidP="00774877">
      <w:pPr>
        <w:spacing w:after="0"/>
        <w:jc w:val="center"/>
        <w:rPr>
          <w:b/>
          <w:bCs/>
          <w:noProof/>
          <w:color w:val="385623" w:themeColor="accent6" w:themeShade="80"/>
        </w:rPr>
      </w:pPr>
      <w:r w:rsidRPr="003517C2">
        <w:rPr>
          <w:b/>
          <w:bCs/>
          <w:color w:val="385623" w:themeColor="accent6" w:themeShade="80"/>
        </w:rPr>
        <w:t>Remember, A problem shared is a problem halved. Reach out for support if things feel too much!</w:t>
      </w:r>
    </w:p>
    <w:sectPr w:rsidR="0063762D" w:rsidRPr="003517C2" w:rsidSect="00C86B98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981" w14:textId="77777777" w:rsidR="00D02E01" w:rsidRDefault="00D02E01" w:rsidP="00D02E01">
      <w:pPr>
        <w:spacing w:after="0" w:line="240" w:lineRule="auto"/>
      </w:pPr>
      <w:r>
        <w:separator/>
      </w:r>
    </w:p>
  </w:endnote>
  <w:endnote w:type="continuationSeparator" w:id="0">
    <w:p w14:paraId="18E5FCE9" w14:textId="77777777" w:rsidR="00D02E01" w:rsidRDefault="00D02E01" w:rsidP="00D0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1E64" w14:textId="704E960A" w:rsidR="0063762D" w:rsidRPr="0063762D" w:rsidRDefault="001D0A30" w:rsidP="0063762D">
    <w:pPr>
      <w:pStyle w:val="Footer"/>
      <w:jc w:val="center"/>
      <w:rPr>
        <w:sz w:val="18"/>
        <w:szCs w:val="1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DEFC0A" wp14:editId="6C9DCFA6">
          <wp:simplePos x="0" y="0"/>
          <wp:positionH relativeFrom="margin">
            <wp:posOffset>-534670</wp:posOffset>
          </wp:positionH>
          <wp:positionV relativeFrom="paragraph">
            <wp:posOffset>-188595</wp:posOffset>
          </wp:positionV>
          <wp:extent cx="1490980" cy="552450"/>
          <wp:effectExtent l="0" t="0" r="0" b="0"/>
          <wp:wrapThrough wrapText="bothSides">
            <wp:wrapPolygon edited="0">
              <wp:start x="0" y="0"/>
              <wp:lineTo x="0" y="20855"/>
              <wp:lineTo x="21250" y="20855"/>
              <wp:lineTo x="212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883"/>
                  <a:stretch/>
                </pic:blipFill>
                <pic:spPr bwMode="auto">
                  <a:xfrm>
                    <a:off x="0" y="0"/>
                    <a:ext cx="14909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62D" w:rsidRPr="0063762D">
      <w:rPr>
        <w:sz w:val="18"/>
        <w:szCs w:val="18"/>
      </w:rPr>
      <w:t xml:space="preserve">Document created by Francesca Hartill-Speak &amp; Sian Wilson for Victim First </w:t>
    </w:r>
    <w:r w:rsidR="0063762D" w:rsidRPr="0063762D">
      <w:rPr>
        <w:noProof/>
        <w:sz w:val="18"/>
        <w:szCs w:val="18"/>
      </w:rPr>
      <w:drawing>
        <wp:inline distT="0" distB="0" distL="0" distR="0" wp14:anchorId="6888B302" wp14:editId="07722787">
          <wp:extent cx="114300" cy="10795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254D6" w14:textId="77777777" w:rsidR="0063762D" w:rsidRPr="0063762D" w:rsidRDefault="0063762D" w:rsidP="0063762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3825" w14:textId="77777777" w:rsidR="00D02E01" w:rsidRDefault="00D02E01" w:rsidP="00D02E01">
      <w:pPr>
        <w:spacing w:after="0" w:line="240" w:lineRule="auto"/>
      </w:pPr>
      <w:r>
        <w:separator/>
      </w:r>
    </w:p>
  </w:footnote>
  <w:footnote w:type="continuationSeparator" w:id="0">
    <w:p w14:paraId="72B0EC9A" w14:textId="77777777" w:rsidR="00D02E01" w:rsidRDefault="00D02E01" w:rsidP="00D0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5F4"/>
    <w:multiLevelType w:val="hybridMultilevel"/>
    <w:tmpl w:val="EAD8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24CD"/>
    <w:multiLevelType w:val="hybridMultilevel"/>
    <w:tmpl w:val="AAA058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C027FB"/>
    <w:multiLevelType w:val="hybridMultilevel"/>
    <w:tmpl w:val="225EC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D5"/>
    <w:rsid w:val="000F2F59"/>
    <w:rsid w:val="001D0A30"/>
    <w:rsid w:val="002608C8"/>
    <w:rsid w:val="0031662E"/>
    <w:rsid w:val="003517C2"/>
    <w:rsid w:val="004E2061"/>
    <w:rsid w:val="00610B86"/>
    <w:rsid w:val="0063762D"/>
    <w:rsid w:val="00707E8C"/>
    <w:rsid w:val="00774877"/>
    <w:rsid w:val="00966150"/>
    <w:rsid w:val="009815C7"/>
    <w:rsid w:val="00982A45"/>
    <w:rsid w:val="00A76FC0"/>
    <w:rsid w:val="00BD4CD5"/>
    <w:rsid w:val="00C845D9"/>
    <w:rsid w:val="00C86B98"/>
    <w:rsid w:val="00CE1907"/>
    <w:rsid w:val="00D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C5A837"/>
  <w15:chartTrackingRefBased/>
  <w15:docId w15:val="{8C0C1BD8-2404-46AA-B4EE-6122509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D5"/>
  </w:style>
  <w:style w:type="paragraph" w:styleId="Heading1">
    <w:name w:val="heading 1"/>
    <w:basedOn w:val="Normal"/>
    <w:next w:val="Normal"/>
    <w:link w:val="Heading1Char"/>
    <w:uiPriority w:val="9"/>
    <w:qFormat/>
    <w:rsid w:val="00C86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3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2D"/>
  </w:style>
  <w:style w:type="paragraph" w:styleId="Footer">
    <w:name w:val="footer"/>
    <w:basedOn w:val="Normal"/>
    <w:link w:val="FooterChar"/>
    <w:uiPriority w:val="99"/>
    <w:unhideWhenUsed/>
    <w:rsid w:val="0063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2D"/>
  </w:style>
  <w:style w:type="paragraph" w:styleId="NoSpacing">
    <w:name w:val="No Spacing"/>
    <w:uiPriority w:val="1"/>
    <w:qFormat/>
    <w:rsid w:val="00982A45"/>
    <w:pPr>
      <w:spacing w:after="0" w:line="240" w:lineRule="auto"/>
    </w:pPr>
  </w:style>
  <w:style w:type="table" w:styleId="TableGrid">
    <w:name w:val="Table Grid"/>
    <w:basedOn w:val="TableNormal"/>
    <w:uiPriority w:val="39"/>
    <w:rsid w:val="0098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Hartill-Speak Francesca</dc:creator>
  <cp:keywords/>
  <dc:description/>
  <cp:lastModifiedBy>Wilson Sian</cp:lastModifiedBy>
  <cp:revision>8</cp:revision>
  <dcterms:created xsi:type="dcterms:W3CDTF">2022-04-25T10:40:00Z</dcterms:created>
  <dcterms:modified xsi:type="dcterms:W3CDTF">2022-04-25T14:34:00Z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etDate">
    <vt:lpwstr>2022-04-25T10:36:51Z</vt:lpwstr>
  </property>
  <property fmtid="{D5CDD505-2E9C-101B-9397-08002B2CF9AE}" pid="4" name="MSIP_Label_86ff228e-d67e-4e3c-8add-5ac11aebedac_Method">
    <vt:lpwstr>Standard</vt:lpwstr>
  </property>
  <property fmtid="{D5CDD505-2E9C-101B-9397-08002B2CF9AE}" pid="5" name="MSIP_Label_86ff228e-d67e-4e3c-8add-5ac11aebedac_Name">
    <vt:lpwstr>86ff228e-d67e-4e3c-8add-5ac11aebedac</vt:lpwstr>
  </property>
  <property fmtid="{D5CDD505-2E9C-101B-9397-08002B2CF9AE}" pid="6" name="MSIP_Label_86ff228e-d67e-4e3c-8add-5ac11aebedac_SiteId">
    <vt:lpwstr>6b0ff425-e5e2-4239-bd8b-91ba02b7940a</vt:lpwstr>
  </property>
  <property fmtid="{D5CDD505-2E9C-101B-9397-08002B2CF9AE}" pid="7" name="MSIP_Label_86ff228e-d67e-4e3c-8add-5ac11aebedac_ActionId">
    <vt:lpwstr/>
  </property>
  <property fmtid="{D5CDD505-2E9C-101B-9397-08002B2CF9AE}" pid="8" name="MSIP_Label_86ff228e-d67e-4e3c-8add-5ac11aebedac_ContentBits">
    <vt:lpwstr>0</vt:lpwstr>
  </property>
</Properties>
</file>